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C7" w:rsidRPr="00B22AC7" w:rsidRDefault="00B22AC7" w:rsidP="00F965C1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B22AC7">
        <w:rPr>
          <w:color w:val="000000"/>
        </w:rPr>
        <w:t xml:space="preserve">Дело № </w:t>
      </w:r>
    </w:p>
    <w:p w:rsidR="00B22AC7" w:rsidRPr="00B22AC7" w:rsidRDefault="00B22AC7" w:rsidP="00B22AC7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</w:rPr>
      </w:pPr>
      <w:r w:rsidRPr="00B22AC7">
        <w:rPr>
          <w:color w:val="000000"/>
        </w:rPr>
        <w:t>ПРИГОВОР</w:t>
      </w:r>
    </w:p>
    <w:p w:rsidR="00B22AC7" w:rsidRDefault="00B22AC7" w:rsidP="00B22AC7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</w:rPr>
      </w:pPr>
      <w:r w:rsidRPr="00B22AC7">
        <w:rPr>
          <w:color w:val="000000"/>
        </w:rPr>
        <w:t>Именем Российской Федерации</w:t>
      </w:r>
    </w:p>
    <w:p w:rsidR="00B22AC7" w:rsidRPr="00B22AC7" w:rsidRDefault="00B22AC7" w:rsidP="00B22AC7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</w:rPr>
      </w:pPr>
    </w:p>
    <w:p w:rsidR="00B22AC7" w:rsidRDefault="00B22AC7" w:rsidP="00B22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22AC7">
        <w:rPr>
          <w:color w:val="000000"/>
        </w:rPr>
        <w:t>«</w:t>
      </w:r>
      <w:r w:rsidR="00D20A3B">
        <w:rPr>
          <w:color w:val="000000"/>
        </w:rPr>
        <w:t>___</w:t>
      </w:r>
      <w:r w:rsidRPr="00B22AC7">
        <w:rPr>
          <w:color w:val="000000"/>
        </w:rPr>
        <w:t xml:space="preserve">» </w:t>
      </w:r>
      <w:r w:rsidR="00D20A3B">
        <w:rPr>
          <w:color w:val="000000"/>
        </w:rPr>
        <w:t>_____</w:t>
      </w:r>
      <w:r w:rsidRPr="00B22AC7">
        <w:rPr>
          <w:color w:val="000000"/>
        </w:rPr>
        <w:t xml:space="preserve"> 2019 г.                                                                               </w:t>
      </w:r>
      <w:r>
        <w:rPr>
          <w:color w:val="000000"/>
        </w:rPr>
        <w:t xml:space="preserve">                </w:t>
      </w:r>
      <w:r w:rsidRPr="00B22AC7">
        <w:rPr>
          <w:color w:val="000000"/>
        </w:rPr>
        <w:t>   г. Хабаровск</w:t>
      </w:r>
    </w:p>
    <w:p w:rsidR="00B22AC7" w:rsidRPr="00B22AC7" w:rsidRDefault="00B22AC7" w:rsidP="00B22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22AC7" w:rsidRPr="00B22AC7" w:rsidRDefault="00B22AC7" w:rsidP="00B22AC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B22AC7">
        <w:rPr>
          <w:color w:val="000000"/>
        </w:rPr>
        <w:t xml:space="preserve">Центральный районный суд </w:t>
      </w:r>
      <w:proofErr w:type="gramStart"/>
      <w:r w:rsidRPr="00B22AC7">
        <w:rPr>
          <w:color w:val="000000"/>
        </w:rPr>
        <w:t>г</w:t>
      </w:r>
      <w:proofErr w:type="gramEnd"/>
      <w:r w:rsidRPr="00B22AC7">
        <w:rPr>
          <w:color w:val="000000"/>
        </w:rPr>
        <w:t>. Хабаровска в составе:</w:t>
      </w:r>
    </w:p>
    <w:p w:rsidR="00B22AC7" w:rsidRPr="00B22AC7" w:rsidRDefault="00B22AC7" w:rsidP="00B22AC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B22AC7">
        <w:rPr>
          <w:color w:val="000000"/>
        </w:rPr>
        <w:t xml:space="preserve">председательствующего судьи </w:t>
      </w:r>
      <w:proofErr w:type="spellStart"/>
      <w:r w:rsidRPr="00B22AC7">
        <w:rPr>
          <w:color w:val="000000"/>
        </w:rPr>
        <w:t>Подолякина</w:t>
      </w:r>
      <w:proofErr w:type="spellEnd"/>
      <w:r w:rsidRPr="00B22AC7">
        <w:rPr>
          <w:color w:val="000000"/>
        </w:rPr>
        <w:t xml:space="preserve"> А.В.,</w:t>
      </w:r>
    </w:p>
    <w:p w:rsidR="00B22AC7" w:rsidRPr="00B22AC7" w:rsidRDefault="00B22AC7" w:rsidP="00B22AC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B22AC7">
        <w:rPr>
          <w:color w:val="000000"/>
        </w:rPr>
        <w:t>при секретаре судебного заседания </w:t>
      </w:r>
      <w:r w:rsidRPr="00B22AC7">
        <w:rPr>
          <w:rStyle w:val="fio2"/>
          <w:color w:val="000000"/>
        </w:rPr>
        <w:t>ФИО</w:t>
      </w:r>
      <w:proofErr w:type="gramStart"/>
      <w:r w:rsidRPr="00B22AC7">
        <w:rPr>
          <w:rStyle w:val="fio2"/>
          <w:color w:val="000000"/>
        </w:rPr>
        <w:t>2</w:t>
      </w:r>
      <w:proofErr w:type="gramEnd"/>
      <w:r w:rsidRPr="00B22AC7">
        <w:rPr>
          <w:color w:val="000000"/>
        </w:rPr>
        <w:t>,</w:t>
      </w:r>
    </w:p>
    <w:p w:rsidR="00B22AC7" w:rsidRPr="00B22AC7" w:rsidRDefault="00B22AC7" w:rsidP="00B22AC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B22AC7">
        <w:rPr>
          <w:color w:val="000000"/>
        </w:rPr>
        <w:t>государственного обвинителя – помощника прокурора Центрального района г</w:t>
      </w:r>
      <w:proofErr w:type="gramStart"/>
      <w:r w:rsidRPr="00B22AC7">
        <w:rPr>
          <w:color w:val="000000"/>
        </w:rPr>
        <w:t>.Х</w:t>
      </w:r>
      <w:proofErr w:type="gramEnd"/>
      <w:r w:rsidRPr="00B22AC7">
        <w:rPr>
          <w:color w:val="000000"/>
        </w:rPr>
        <w:t>абаровска </w:t>
      </w:r>
      <w:r w:rsidRPr="00B22AC7">
        <w:rPr>
          <w:rStyle w:val="fio3"/>
          <w:color w:val="000000"/>
        </w:rPr>
        <w:t>ФИО3</w:t>
      </w:r>
      <w:r w:rsidRPr="00B22AC7">
        <w:rPr>
          <w:color w:val="000000"/>
        </w:rPr>
        <w:t>,</w:t>
      </w:r>
    </w:p>
    <w:p w:rsidR="00B22AC7" w:rsidRPr="00B22AC7" w:rsidRDefault="00B22AC7" w:rsidP="00B22AC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B22AC7">
        <w:rPr>
          <w:color w:val="000000"/>
        </w:rPr>
        <w:t>подсудимого </w:t>
      </w:r>
      <w:r w:rsidRPr="00B22AC7">
        <w:rPr>
          <w:rStyle w:val="fio1"/>
          <w:color w:val="000000"/>
        </w:rPr>
        <w:t>ФИО</w:t>
      </w:r>
      <w:proofErr w:type="gramStart"/>
      <w:r w:rsidRPr="00B22AC7">
        <w:rPr>
          <w:rStyle w:val="fio1"/>
          <w:color w:val="000000"/>
        </w:rPr>
        <w:t>1</w:t>
      </w:r>
      <w:proofErr w:type="gramEnd"/>
      <w:r w:rsidRPr="00B22AC7">
        <w:rPr>
          <w:color w:val="000000"/>
        </w:rPr>
        <w:t>,</w:t>
      </w:r>
    </w:p>
    <w:p w:rsidR="00B22AC7" w:rsidRPr="00B22AC7" w:rsidRDefault="00B22AC7" w:rsidP="00B22AC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B22AC7">
        <w:rPr>
          <w:color w:val="000000"/>
        </w:rPr>
        <w:t>защитника – адвоката </w:t>
      </w:r>
      <w:r w:rsidR="00D20A3B">
        <w:rPr>
          <w:rStyle w:val="fio4"/>
          <w:color w:val="000000"/>
        </w:rPr>
        <w:t>Денисова В.К.</w:t>
      </w:r>
      <w:r w:rsidRPr="00B22AC7">
        <w:rPr>
          <w:color w:val="000000"/>
        </w:rPr>
        <w:t>,</w:t>
      </w:r>
    </w:p>
    <w:p w:rsidR="00B22AC7" w:rsidRPr="00B22AC7" w:rsidRDefault="00B22AC7" w:rsidP="00B22AC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B22AC7">
        <w:rPr>
          <w:color w:val="000000"/>
        </w:rPr>
        <w:t>рассмотрев в открытом судебном заседании в особом порядке без судебного разбирательства уголовное дело в отношении</w:t>
      </w:r>
    </w:p>
    <w:p w:rsidR="00B22AC7" w:rsidRPr="00B22AC7" w:rsidRDefault="00B22AC7" w:rsidP="00B22AC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B22AC7">
        <w:rPr>
          <w:rStyle w:val="fio1"/>
          <w:color w:val="000000"/>
        </w:rPr>
        <w:t>ФИО1</w:t>
      </w:r>
      <w:r w:rsidRPr="00B22AC7">
        <w:rPr>
          <w:color w:val="000000"/>
        </w:rPr>
        <w:t>, </w:t>
      </w:r>
      <w:r w:rsidRPr="00B22AC7">
        <w:rPr>
          <w:rStyle w:val="data2"/>
          <w:color w:val="000000"/>
        </w:rPr>
        <w:t>ДД.ММ</w:t>
      </w:r>
      <w:proofErr w:type="gramStart"/>
      <w:r w:rsidRPr="00B22AC7">
        <w:rPr>
          <w:rStyle w:val="data2"/>
          <w:color w:val="000000"/>
        </w:rPr>
        <w:t>.Г</w:t>
      </w:r>
      <w:proofErr w:type="gramEnd"/>
      <w:r w:rsidRPr="00B22AC7">
        <w:rPr>
          <w:rStyle w:val="data2"/>
          <w:color w:val="000000"/>
        </w:rPr>
        <w:t>ГГГ</w:t>
      </w:r>
      <w:r w:rsidRPr="00B22AC7">
        <w:rPr>
          <w:color w:val="000000"/>
        </w:rPr>
        <w:t> года рождения, уроженца </w:t>
      </w:r>
      <w:r w:rsidRPr="00B22AC7">
        <w:rPr>
          <w:rStyle w:val="address2"/>
          <w:color w:val="000000"/>
        </w:rPr>
        <w:t>&lt;адрес&gt;</w:t>
      </w:r>
      <w:r w:rsidRPr="00B22AC7">
        <w:rPr>
          <w:color w:val="000000"/>
        </w:rPr>
        <w:t>, гражданина РФ, зарегистрированного и проживающего по адресу: </w:t>
      </w:r>
      <w:r w:rsidRPr="00B22AC7">
        <w:rPr>
          <w:rStyle w:val="address2"/>
          <w:color w:val="000000"/>
        </w:rPr>
        <w:t>&lt;адрес&gt;</w:t>
      </w:r>
      <w:r w:rsidRPr="00B22AC7">
        <w:rPr>
          <w:color w:val="000000"/>
        </w:rPr>
        <w:t>, работающего электрослесарем в ОАО «</w:t>
      </w:r>
      <w:r w:rsidR="00D20A3B">
        <w:rPr>
          <w:color w:val="000000"/>
        </w:rPr>
        <w:t>???</w:t>
      </w:r>
      <w:r w:rsidRPr="00B22AC7">
        <w:rPr>
          <w:color w:val="000000"/>
        </w:rPr>
        <w:t xml:space="preserve">», </w:t>
      </w:r>
      <w:proofErr w:type="spellStart"/>
      <w:r w:rsidRPr="00B22AC7">
        <w:rPr>
          <w:color w:val="000000"/>
        </w:rPr>
        <w:t>средне-специальное</w:t>
      </w:r>
      <w:proofErr w:type="spellEnd"/>
      <w:r w:rsidRPr="00B22AC7">
        <w:rPr>
          <w:color w:val="000000"/>
        </w:rPr>
        <w:t xml:space="preserve"> образование, женатого, военнообязанного, ранее не судимого,</w:t>
      </w:r>
    </w:p>
    <w:p w:rsidR="00B22AC7" w:rsidRPr="00B22AC7" w:rsidRDefault="00B22AC7" w:rsidP="00B22AC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 w:rsidRPr="00B22AC7">
        <w:rPr>
          <w:color w:val="000000"/>
        </w:rPr>
        <w:t>обвиняемого в совершении преступлений, предусмотренных п. «</w:t>
      </w:r>
      <w:proofErr w:type="spellStart"/>
      <w:r w:rsidRPr="00B22AC7">
        <w:rPr>
          <w:color w:val="000000"/>
        </w:rPr>
        <w:t>з</w:t>
      </w:r>
      <w:proofErr w:type="spellEnd"/>
      <w:r w:rsidRPr="00B22AC7">
        <w:rPr>
          <w:color w:val="000000"/>
        </w:rPr>
        <w:t>» ч. 2 ст. 111, п. «в» ч. 2 ст.115 УК РФ,</w:t>
      </w:r>
      <w:proofErr w:type="gramEnd"/>
    </w:p>
    <w:p w:rsidR="00B22AC7" w:rsidRPr="00B22AC7" w:rsidRDefault="00B22AC7" w:rsidP="00B22AC7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</w:rPr>
      </w:pPr>
      <w:r w:rsidRPr="00B22AC7">
        <w:rPr>
          <w:color w:val="000000"/>
        </w:rPr>
        <w:t>УСТАНОВИЛ:</w:t>
      </w:r>
    </w:p>
    <w:p w:rsidR="00B22AC7" w:rsidRPr="00B22AC7" w:rsidRDefault="00B22AC7" w:rsidP="00B22AC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B22AC7">
        <w:rPr>
          <w:color w:val="000000"/>
        </w:rPr>
        <w:t>(1) </w:t>
      </w:r>
      <w:r w:rsidRPr="00B22AC7">
        <w:rPr>
          <w:rStyle w:val="fio1"/>
          <w:color w:val="000000"/>
        </w:rPr>
        <w:t>ФИО</w:t>
      </w:r>
      <w:proofErr w:type="gramStart"/>
      <w:r w:rsidRPr="00B22AC7">
        <w:rPr>
          <w:rStyle w:val="fio1"/>
          <w:color w:val="000000"/>
        </w:rPr>
        <w:t>1</w:t>
      </w:r>
      <w:proofErr w:type="gramEnd"/>
      <w:r w:rsidRPr="00B22AC7">
        <w:rPr>
          <w:color w:val="000000"/>
        </w:rPr>
        <w:t> совершил умышленное причинение тяжкого вреда здоровью, опасного для жизни человека, с применением предмета, используемого в качестве оружия, при следующих обстоятельствах</w:t>
      </w:r>
      <w:r w:rsidR="00D20A3B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22AC7" w:rsidRPr="00B22AC7" w:rsidRDefault="00B22AC7" w:rsidP="00B22AC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B22AC7">
        <w:rPr>
          <w:color w:val="000000"/>
        </w:rPr>
        <w:t xml:space="preserve">В соответствии с </w:t>
      </w:r>
      <w:proofErr w:type="gramStart"/>
      <w:r w:rsidRPr="00B22AC7">
        <w:rPr>
          <w:color w:val="000000"/>
        </w:rPr>
        <w:t>ч</w:t>
      </w:r>
      <w:proofErr w:type="gramEnd"/>
      <w:r w:rsidRPr="00B22AC7">
        <w:rPr>
          <w:color w:val="000000"/>
        </w:rPr>
        <w:t>. 10 ст. 316 УПК РФ, процессуальные издержки в виде оплаты услуг защитника, взысканию с подсудимого не подлежат.</w:t>
      </w:r>
    </w:p>
    <w:p w:rsidR="00B22AC7" w:rsidRPr="00B22AC7" w:rsidRDefault="00B22AC7" w:rsidP="00B22AC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B22AC7">
        <w:rPr>
          <w:color w:val="000000"/>
        </w:rPr>
        <w:t>На основании изложенного и руководствуясь ст.ст. 296 – 299, 302, 303, 304, 307 – 309, 316 УПК РФ, суд</w:t>
      </w:r>
    </w:p>
    <w:p w:rsidR="00B22AC7" w:rsidRPr="00B22AC7" w:rsidRDefault="00B22AC7" w:rsidP="00B22AC7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</w:rPr>
      </w:pPr>
      <w:r w:rsidRPr="00B22AC7">
        <w:rPr>
          <w:color w:val="000000"/>
        </w:rPr>
        <w:t>ПРИГОВОРИЛ:</w:t>
      </w:r>
    </w:p>
    <w:p w:rsidR="00B22AC7" w:rsidRPr="00B22AC7" w:rsidRDefault="00B22AC7" w:rsidP="00B22AC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B22AC7">
        <w:rPr>
          <w:rStyle w:val="fio1"/>
          <w:color w:val="000000"/>
        </w:rPr>
        <w:t>ФИО</w:t>
      </w:r>
      <w:proofErr w:type="gramStart"/>
      <w:r w:rsidRPr="00B22AC7">
        <w:rPr>
          <w:rStyle w:val="fio1"/>
          <w:color w:val="000000"/>
        </w:rPr>
        <w:t>1</w:t>
      </w:r>
      <w:proofErr w:type="gramEnd"/>
      <w:r w:rsidRPr="00B22AC7">
        <w:rPr>
          <w:color w:val="000000"/>
        </w:rPr>
        <w:t> признать виновным в совершении преступлений, предусмотренных п. «</w:t>
      </w:r>
      <w:proofErr w:type="spellStart"/>
      <w:r w:rsidRPr="00B22AC7">
        <w:rPr>
          <w:color w:val="000000"/>
        </w:rPr>
        <w:t>з</w:t>
      </w:r>
      <w:proofErr w:type="spellEnd"/>
      <w:r w:rsidRPr="00B22AC7">
        <w:rPr>
          <w:color w:val="000000"/>
        </w:rPr>
        <w:t>» ч. 2 ст. 111, п. «в» ч. 2 ст.115 УК РФ, и назначить ему наказание:</w:t>
      </w:r>
    </w:p>
    <w:p w:rsidR="00B22AC7" w:rsidRPr="00B22AC7" w:rsidRDefault="00B22AC7" w:rsidP="00B22AC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B22AC7">
        <w:rPr>
          <w:color w:val="000000"/>
        </w:rPr>
        <w:t>- за преступление, предусмотренное п. «</w:t>
      </w:r>
      <w:proofErr w:type="spellStart"/>
      <w:r w:rsidRPr="00B22AC7">
        <w:rPr>
          <w:color w:val="000000"/>
        </w:rPr>
        <w:t>з</w:t>
      </w:r>
      <w:proofErr w:type="spellEnd"/>
      <w:r w:rsidRPr="00B22AC7">
        <w:rPr>
          <w:color w:val="000000"/>
        </w:rPr>
        <w:t>» ч. 2 ст. 111 УК РФ – в виде лишения свободы на срок 3 (три) года;</w:t>
      </w:r>
    </w:p>
    <w:p w:rsidR="00B22AC7" w:rsidRPr="00B22AC7" w:rsidRDefault="00B22AC7" w:rsidP="00B22AC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B22AC7">
        <w:rPr>
          <w:color w:val="000000"/>
        </w:rPr>
        <w:t xml:space="preserve">- за преступление, предусмотренное п. «в» </w:t>
      </w:r>
      <w:proofErr w:type="gramStart"/>
      <w:r w:rsidRPr="00B22AC7">
        <w:rPr>
          <w:color w:val="000000"/>
        </w:rPr>
        <w:t>ч</w:t>
      </w:r>
      <w:proofErr w:type="gramEnd"/>
      <w:r w:rsidRPr="00B22AC7">
        <w:rPr>
          <w:color w:val="000000"/>
        </w:rPr>
        <w:t>. 2 ст.115 УК РФ – в виде обязательных работ на срок 150 (сто пятьдесят) часов.</w:t>
      </w:r>
    </w:p>
    <w:p w:rsidR="00B22AC7" w:rsidRPr="00B22AC7" w:rsidRDefault="00B22AC7" w:rsidP="00B22AC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B22AC7">
        <w:rPr>
          <w:color w:val="000000"/>
        </w:rPr>
        <w:t>Изменить категорию совершённого осуждённым преступления, предусмотренного п. «</w:t>
      </w:r>
      <w:proofErr w:type="spellStart"/>
      <w:r w:rsidRPr="00B22AC7">
        <w:rPr>
          <w:color w:val="000000"/>
        </w:rPr>
        <w:t>з</w:t>
      </w:r>
      <w:proofErr w:type="spellEnd"/>
      <w:r w:rsidRPr="00B22AC7">
        <w:rPr>
          <w:color w:val="000000"/>
        </w:rPr>
        <w:t>» ч. 2 ст. 111 УК РФ, на средней тяжести.</w:t>
      </w:r>
    </w:p>
    <w:p w:rsidR="00B22AC7" w:rsidRPr="00B22AC7" w:rsidRDefault="00B22AC7" w:rsidP="00B22AC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B22AC7">
        <w:rPr>
          <w:color w:val="000000"/>
        </w:rPr>
        <w:t>В соответствие с ч. 2 ст. 69 УК РФ, по совокупности преступлений, путём поглощения менее строгого наказания более строгим, назначить </w:t>
      </w:r>
      <w:r w:rsidRPr="00B22AC7">
        <w:rPr>
          <w:rStyle w:val="fio1"/>
          <w:color w:val="000000"/>
        </w:rPr>
        <w:t>ФИО</w:t>
      </w:r>
      <w:proofErr w:type="gramStart"/>
      <w:r w:rsidRPr="00B22AC7">
        <w:rPr>
          <w:rStyle w:val="fio1"/>
          <w:color w:val="000000"/>
        </w:rPr>
        <w:t>1</w:t>
      </w:r>
      <w:proofErr w:type="gramEnd"/>
      <w:r w:rsidRPr="00B22AC7">
        <w:rPr>
          <w:color w:val="000000"/>
        </w:rPr>
        <w:t> окончательное наказание в виде лишения свободы на срок 3 (три) года.</w:t>
      </w:r>
    </w:p>
    <w:p w:rsidR="00B22AC7" w:rsidRPr="00B22AC7" w:rsidRDefault="00B22AC7" w:rsidP="00B22AC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B22AC7">
        <w:rPr>
          <w:color w:val="000000"/>
        </w:rPr>
        <w:t>На основании ст. 73 УК РФ, наказание считать условным с испытательным сроком 2 (два) года.</w:t>
      </w:r>
    </w:p>
    <w:p w:rsidR="00B22AC7" w:rsidRPr="00B22AC7" w:rsidRDefault="00B22AC7" w:rsidP="00B22AC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B22AC7">
        <w:rPr>
          <w:color w:val="000000"/>
        </w:rPr>
        <w:t xml:space="preserve">В соответствии с </w:t>
      </w:r>
      <w:proofErr w:type="gramStart"/>
      <w:r w:rsidRPr="00B22AC7">
        <w:rPr>
          <w:color w:val="000000"/>
        </w:rPr>
        <w:t>ч</w:t>
      </w:r>
      <w:proofErr w:type="gramEnd"/>
      <w:r w:rsidRPr="00B22AC7">
        <w:rPr>
          <w:color w:val="000000"/>
        </w:rPr>
        <w:t>. 5 ст. 73 УК РФ, возложить на осуждённого обязанности: не менять своего места жительства и места работы, без предварительного письменного уведомления специализированного государственного органа, осуществляющего контроль за поведением условно осужденного, проходить регистрацию в указанном органе не реже одного раза в месяц в дни, установленные его администрацией.</w:t>
      </w:r>
    </w:p>
    <w:p w:rsidR="00B22AC7" w:rsidRPr="00B22AC7" w:rsidRDefault="00B22AC7" w:rsidP="00B22AC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B22AC7">
        <w:rPr>
          <w:color w:val="000000"/>
        </w:rPr>
        <w:lastRenderedPageBreak/>
        <w:t>Меру пресечения в отношении </w:t>
      </w:r>
      <w:r w:rsidRPr="00B22AC7">
        <w:rPr>
          <w:rStyle w:val="fio1"/>
          <w:color w:val="000000"/>
        </w:rPr>
        <w:t>ФИО</w:t>
      </w:r>
      <w:proofErr w:type="gramStart"/>
      <w:r w:rsidRPr="00B22AC7">
        <w:rPr>
          <w:rStyle w:val="fio1"/>
          <w:color w:val="000000"/>
        </w:rPr>
        <w:t>1</w:t>
      </w:r>
      <w:proofErr w:type="gramEnd"/>
      <w:r w:rsidRPr="00B22AC7">
        <w:rPr>
          <w:color w:val="000000"/>
        </w:rPr>
        <w:t> в виде подписки о невыезде и надлежащем поведении – оставить без изменения, по вступлении приговора в законную силу, меру пресечения – отменить.</w:t>
      </w:r>
    </w:p>
    <w:p w:rsidR="00B22AC7" w:rsidRPr="00B22AC7" w:rsidRDefault="00B22AC7" w:rsidP="00B22AC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B22AC7">
        <w:rPr>
          <w:color w:val="000000"/>
        </w:rPr>
        <w:t>Освободить </w:t>
      </w:r>
      <w:r w:rsidRPr="00B22AC7">
        <w:rPr>
          <w:rStyle w:val="fio1"/>
          <w:color w:val="000000"/>
        </w:rPr>
        <w:t>ФИО</w:t>
      </w:r>
      <w:proofErr w:type="gramStart"/>
      <w:r w:rsidRPr="00B22AC7">
        <w:rPr>
          <w:rStyle w:val="fio1"/>
          <w:color w:val="000000"/>
        </w:rPr>
        <w:t>1</w:t>
      </w:r>
      <w:proofErr w:type="gramEnd"/>
      <w:r w:rsidRPr="00B22AC7">
        <w:rPr>
          <w:color w:val="000000"/>
        </w:rPr>
        <w:t> от процессуальных издержек, предусмотренных статьей 131 УПК РФ.</w:t>
      </w:r>
    </w:p>
    <w:p w:rsidR="00B22AC7" w:rsidRPr="00B22AC7" w:rsidRDefault="00B22AC7" w:rsidP="00B22AC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B22AC7">
        <w:rPr>
          <w:color w:val="000000"/>
        </w:rPr>
        <w:t>Производство по гражданским искам Акционерного общества «Страховая компания «» и Общества с ограниченной ответственностью «» - прекратить.</w:t>
      </w:r>
    </w:p>
    <w:p w:rsidR="00B22AC7" w:rsidRPr="00B22AC7" w:rsidRDefault="00B22AC7" w:rsidP="00B22AC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B22AC7">
        <w:rPr>
          <w:color w:val="000000"/>
        </w:rPr>
        <w:t>Вещественные доказательства: диск с видеозаписью – хранить при уголовном деле в течение всего срока его хранения.</w:t>
      </w:r>
    </w:p>
    <w:p w:rsidR="00B22AC7" w:rsidRPr="00B22AC7" w:rsidRDefault="00B22AC7" w:rsidP="00B22AC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B22AC7">
        <w:rPr>
          <w:color w:val="000000"/>
        </w:rPr>
        <w:t xml:space="preserve">Приговор может быть обжалован в апелляционном порядке в Хабаровский краевой суд через Центральный районный суд </w:t>
      </w:r>
      <w:proofErr w:type="gramStart"/>
      <w:r w:rsidRPr="00B22AC7">
        <w:rPr>
          <w:color w:val="000000"/>
        </w:rPr>
        <w:t>г</w:t>
      </w:r>
      <w:proofErr w:type="gramEnd"/>
      <w:r w:rsidRPr="00B22AC7">
        <w:rPr>
          <w:color w:val="000000"/>
        </w:rPr>
        <w:t>. Хабаровска в течение 10 суток со дня его провозглашения, а осужденным, содержащимися под стражей, - в тот же срок со дня получения им копии приговора.</w:t>
      </w:r>
    </w:p>
    <w:p w:rsidR="00B22AC7" w:rsidRPr="00B22AC7" w:rsidRDefault="00B22AC7" w:rsidP="00B22AC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B22AC7">
        <w:rPr>
          <w:color w:val="000000"/>
        </w:rPr>
        <w:t>Приговор не может быть обжалован по основанию: несоответствие выводов суда, изложенных в приговоре, фактическим обстоятельствам уголовного дела.</w:t>
      </w:r>
    </w:p>
    <w:p w:rsidR="00B22AC7" w:rsidRDefault="00B22AC7" w:rsidP="00B22AC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B22AC7">
        <w:rPr>
          <w:color w:val="000000"/>
        </w:rPr>
        <w:t>В случае подачи апелляционной жалобы, осужденный вправе ходатайствовать о своем участии в рассмотрении уголовного дела судом апелляционной инстанции, а также поручать осуществление своей защиты избранному им защитнику либо ходатайствовать перед судом о назначении защитника.</w:t>
      </w:r>
    </w:p>
    <w:p w:rsidR="00B22AC7" w:rsidRPr="00B22AC7" w:rsidRDefault="00B22AC7" w:rsidP="00B22AC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B22AC7" w:rsidRDefault="00B22AC7" w:rsidP="00B22AC7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</w:rPr>
      </w:pPr>
      <w:r w:rsidRPr="00B22AC7">
        <w:rPr>
          <w:color w:val="000000"/>
        </w:rPr>
        <w:t>Председательствующий                                                                                </w:t>
      </w:r>
    </w:p>
    <w:p w:rsidR="00B22AC7" w:rsidRDefault="00B22AC7" w:rsidP="00B22AC7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</w:rPr>
      </w:pPr>
      <w:r w:rsidRPr="00B22AC7">
        <w:rPr>
          <w:color w:val="000000"/>
        </w:rPr>
        <w:t>А.В.</w:t>
      </w:r>
      <w:r>
        <w:rPr>
          <w:color w:val="000000"/>
        </w:rPr>
        <w:t xml:space="preserve"> </w:t>
      </w:r>
      <w:proofErr w:type="spellStart"/>
      <w:r w:rsidRPr="00B22AC7">
        <w:rPr>
          <w:color w:val="000000"/>
        </w:rPr>
        <w:t>Подолякин</w:t>
      </w:r>
      <w:proofErr w:type="spellEnd"/>
    </w:p>
    <w:p w:rsidR="00B22AC7" w:rsidRPr="00B22AC7" w:rsidRDefault="00B22AC7" w:rsidP="00B22AC7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</w:rPr>
      </w:pPr>
    </w:p>
    <w:p w:rsidR="00B22AC7" w:rsidRPr="00B22AC7" w:rsidRDefault="00B22AC7" w:rsidP="00B22AC7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</w:rPr>
      </w:pPr>
      <w:r w:rsidRPr="00B22AC7">
        <w:rPr>
          <w:color w:val="000000"/>
        </w:rPr>
        <w:t>оригинал приговора хранится в уголовном деле №</w:t>
      </w:r>
      <w:proofErr w:type="gramStart"/>
      <w:r w:rsidRPr="00B22AC7">
        <w:rPr>
          <w:color w:val="000000"/>
        </w:rPr>
        <w:t xml:space="preserve"> </w:t>
      </w:r>
      <w:r w:rsidR="000D59C6">
        <w:rPr>
          <w:color w:val="000000"/>
        </w:rPr>
        <w:t>?</w:t>
      </w:r>
      <w:proofErr w:type="gramEnd"/>
      <w:r w:rsidR="000D59C6">
        <w:rPr>
          <w:color w:val="000000"/>
        </w:rPr>
        <w:t xml:space="preserve">? </w:t>
      </w:r>
      <w:r w:rsidRPr="00B22AC7">
        <w:rPr>
          <w:color w:val="000000"/>
        </w:rPr>
        <w:t>Центрального районного суда г.Хабаровска</w:t>
      </w:r>
    </w:p>
    <w:p w:rsidR="009C7B19" w:rsidRPr="00B22AC7" w:rsidRDefault="009C7B19">
      <w:pPr>
        <w:rPr>
          <w:rFonts w:ascii="Times New Roman" w:hAnsi="Times New Roman" w:cs="Times New Roman"/>
          <w:sz w:val="24"/>
          <w:szCs w:val="24"/>
        </w:rPr>
      </w:pPr>
    </w:p>
    <w:sectPr w:rsidR="009C7B19" w:rsidRPr="00B22AC7" w:rsidSect="009C7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B22AC7"/>
    <w:rsid w:val="000D59C6"/>
    <w:rsid w:val="00270320"/>
    <w:rsid w:val="009C7B19"/>
    <w:rsid w:val="00A513D9"/>
    <w:rsid w:val="00B22AC7"/>
    <w:rsid w:val="00D20A3B"/>
    <w:rsid w:val="00F9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2">
    <w:name w:val="fio2"/>
    <w:basedOn w:val="a0"/>
    <w:rsid w:val="00B22AC7"/>
  </w:style>
  <w:style w:type="character" w:customStyle="1" w:styleId="fio3">
    <w:name w:val="fio3"/>
    <w:basedOn w:val="a0"/>
    <w:rsid w:val="00B22AC7"/>
  </w:style>
  <w:style w:type="character" w:customStyle="1" w:styleId="fio1">
    <w:name w:val="fio1"/>
    <w:basedOn w:val="a0"/>
    <w:rsid w:val="00B22AC7"/>
  </w:style>
  <w:style w:type="character" w:customStyle="1" w:styleId="fio4">
    <w:name w:val="fio4"/>
    <w:basedOn w:val="a0"/>
    <w:rsid w:val="00B22AC7"/>
  </w:style>
  <w:style w:type="character" w:customStyle="1" w:styleId="data2">
    <w:name w:val="data2"/>
    <w:basedOn w:val="a0"/>
    <w:rsid w:val="00B22AC7"/>
  </w:style>
  <w:style w:type="character" w:customStyle="1" w:styleId="address2">
    <w:name w:val="address2"/>
    <w:basedOn w:val="a0"/>
    <w:rsid w:val="00B22AC7"/>
  </w:style>
  <w:style w:type="character" w:customStyle="1" w:styleId="fio7">
    <w:name w:val="fio7"/>
    <w:basedOn w:val="a0"/>
    <w:rsid w:val="00B22AC7"/>
  </w:style>
  <w:style w:type="character" w:customStyle="1" w:styleId="fio5">
    <w:name w:val="fio5"/>
    <w:basedOn w:val="a0"/>
    <w:rsid w:val="00B22A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6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602</Words>
  <Characters>3434</Characters>
  <Application>Microsoft Office Word</Application>
  <DocSecurity>0</DocSecurity>
  <Lines>28</Lines>
  <Paragraphs>8</Paragraphs>
  <ScaleCrop>false</ScaleCrop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</dc:creator>
  <cp:keywords/>
  <dc:description/>
  <cp:lastModifiedBy>Денисова</cp:lastModifiedBy>
  <cp:revision>5</cp:revision>
  <dcterms:created xsi:type="dcterms:W3CDTF">2019-10-30T02:00:00Z</dcterms:created>
  <dcterms:modified xsi:type="dcterms:W3CDTF">2019-11-07T00:24:00Z</dcterms:modified>
</cp:coreProperties>
</file>